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355" w:rsidRPr="004A6355" w:rsidRDefault="004A6355" w:rsidP="00425E01">
      <w:pPr>
        <w:keepNext/>
        <w:spacing w:after="0" w:line="240" w:lineRule="auto"/>
        <w:ind w:right="-24"/>
        <w:jc w:val="center"/>
        <w:outlineLvl w:val="0"/>
        <w:rPr>
          <w:rFonts w:ascii="Tahoma" w:eastAsia="Times New Roman" w:hAnsi="Tahoma" w:cs="Tahoma"/>
          <w:b/>
          <w:sz w:val="20"/>
          <w:szCs w:val="20"/>
          <w:u w:val="single"/>
          <w:lang w:eastAsia="ru-RU"/>
        </w:rPr>
      </w:pPr>
      <w:bookmarkStart w:id="0" w:name="_GoBack"/>
      <w:bookmarkEnd w:id="0"/>
      <w:r w:rsidRPr="004A6355">
        <w:rPr>
          <w:rFonts w:ascii="Tahoma" w:eastAsia="Times New Roman" w:hAnsi="Tahoma" w:cs="Tahoma"/>
          <w:b/>
          <w:sz w:val="20"/>
          <w:szCs w:val="20"/>
          <w:u w:val="single"/>
          <w:lang w:eastAsia="ru-RU"/>
        </w:rPr>
        <w:t>Согласие субъекта персональных данных на обработку персональных данных</w:t>
      </w:r>
    </w:p>
    <w:p w:rsidR="004A6355" w:rsidRPr="004A6355" w:rsidRDefault="004A6355" w:rsidP="004A6355">
      <w:pPr>
        <w:spacing w:after="0" w:line="240" w:lineRule="auto"/>
        <w:rPr>
          <w:rFonts w:ascii="Tahoma" w:eastAsia="Times New Roman" w:hAnsi="Tahoma" w:cs="Tahoma"/>
          <w:sz w:val="4"/>
          <w:szCs w:val="4"/>
          <w:lang w:eastAsia="ru-RU"/>
        </w:rPr>
      </w:pPr>
    </w:p>
    <w:tbl>
      <w:tblPr>
        <w:tblpPr w:leftFromText="180" w:rightFromText="180" w:vertAnchor="text" w:tblpY="324"/>
        <w:tblOverlap w:val="never"/>
        <w:tblW w:w="105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388"/>
        <w:gridCol w:w="396"/>
        <w:gridCol w:w="389"/>
        <w:gridCol w:w="389"/>
        <w:gridCol w:w="390"/>
        <w:gridCol w:w="390"/>
        <w:gridCol w:w="404"/>
        <w:gridCol w:w="407"/>
        <w:gridCol w:w="407"/>
        <w:gridCol w:w="392"/>
        <w:gridCol w:w="400"/>
        <w:gridCol w:w="392"/>
        <w:gridCol w:w="401"/>
        <w:gridCol w:w="407"/>
        <w:gridCol w:w="392"/>
        <w:gridCol w:w="392"/>
        <w:gridCol w:w="407"/>
        <w:gridCol w:w="392"/>
        <w:gridCol w:w="392"/>
        <w:gridCol w:w="407"/>
        <w:gridCol w:w="400"/>
      </w:tblGrid>
      <w:tr w:rsidR="002B65CD" w:rsidRPr="002E6D13" w:rsidTr="00917377">
        <w:trPr>
          <w:trHeight w:val="225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Имя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Отчество (при наличии)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4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Страховой номер индивидуального лицевого счета:  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Адрес: 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Паспорт: серия, номер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дата выдачи: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  <w:t>\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\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9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Орган, выдавший паспорт: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код подразделения: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73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Наименование и реквизиты иного основного документа, удостоверяющего личность: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Номер мобильного телефона: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B65CD" w:rsidRPr="002E6D13" w:rsidTr="00917377">
        <w:trPr>
          <w:trHeight w:val="225"/>
        </w:trPr>
        <w:tc>
          <w:tcPr>
            <w:tcW w:w="2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CD" w:rsidRPr="002E6D13" w:rsidRDefault="002B65CD" w:rsidP="002B65C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Адрес электронной почты (E-</w:t>
            </w:r>
            <w:proofErr w:type="spellStart"/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mail</w:t>
            </w:r>
            <w:proofErr w:type="spellEnd"/>
            <w:r w:rsidRPr="002E6D13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):</w:t>
            </w: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5CD" w:rsidRPr="002E6D13" w:rsidRDefault="002B65CD" w:rsidP="003B04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4A6355" w:rsidRPr="0021457C" w:rsidRDefault="004A6355" w:rsidP="00B60E8C">
      <w:pPr>
        <w:pBdr>
          <w:bottom w:val="single" w:sz="12" w:space="1" w:color="auto"/>
        </w:pBdr>
        <w:tabs>
          <w:tab w:val="right" w:pos="10348"/>
        </w:tabs>
        <w:spacing w:after="0" w:line="240" w:lineRule="auto"/>
        <w:ind w:right="-24"/>
        <w:jc w:val="both"/>
        <w:rPr>
          <w:rFonts w:ascii="Tahoma" w:eastAsia="Times New Roman" w:hAnsi="Tahoma" w:cs="Tahoma"/>
          <w:i/>
          <w:iCs/>
          <w:sz w:val="16"/>
          <w:szCs w:val="16"/>
          <w:lang w:eastAsia="ru-RU"/>
        </w:rPr>
      </w:pPr>
      <w:r w:rsidRPr="004A6355">
        <w:rPr>
          <w:rFonts w:ascii="Tahoma" w:eastAsia="Times New Roman" w:hAnsi="Tahoma" w:cs="Tahoma"/>
          <w:i/>
          <w:iCs/>
          <w:sz w:val="20"/>
          <w:szCs w:val="20"/>
          <w:lang w:eastAsia="ru-RU"/>
        </w:rPr>
        <w:t xml:space="preserve">  </w:t>
      </w:r>
      <w:r w:rsidRPr="0021457C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>Я, (заполняется печатными буквами в соответствии с паспортом гражданина РФ или заменяющим его документом)</w:t>
      </w:r>
      <w:r w:rsidR="002773AD">
        <w:rPr>
          <w:rFonts w:ascii="Tahoma" w:eastAsia="Times New Roman" w:hAnsi="Tahoma" w:cs="Tahoma"/>
          <w:i/>
          <w:iCs/>
          <w:sz w:val="16"/>
          <w:szCs w:val="16"/>
          <w:lang w:eastAsia="ru-RU"/>
        </w:rPr>
        <w:tab/>
      </w:r>
    </w:p>
    <w:p w:rsidR="004A6355" w:rsidRPr="00F94F12" w:rsidRDefault="004A6355" w:rsidP="0021457C">
      <w:pPr>
        <w:pStyle w:val="a4"/>
        <w:autoSpaceDE w:val="0"/>
        <w:autoSpaceDN w:val="0"/>
        <w:adjustRightInd w:val="0"/>
        <w:ind w:left="0"/>
        <w:jc w:val="both"/>
        <w:rPr>
          <w:rFonts w:ascii="Tahoma" w:hAnsi="Tahoma" w:cs="Tahoma"/>
          <w:bCs/>
          <w:sz w:val="16"/>
          <w:szCs w:val="16"/>
        </w:rPr>
      </w:pPr>
      <w:r w:rsidRPr="00F94F12">
        <w:rPr>
          <w:rFonts w:ascii="Tahoma" w:hAnsi="Tahoma" w:cs="Tahoma"/>
          <w:bCs/>
          <w:sz w:val="16"/>
          <w:szCs w:val="16"/>
        </w:rPr>
        <w:t xml:space="preserve">в соответствии с Федеральным законом от 27.07.2006 № 152-ФЗ «О персональных данных» (далее – </w:t>
      </w:r>
      <w:r w:rsidR="00114968" w:rsidRPr="00F94F12">
        <w:rPr>
          <w:rFonts w:ascii="Tahoma" w:hAnsi="Tahoma" w:cs="Tahoma"/>
          <w:bCs/>
          <w:sz w:val="16"/>
          <w:szCs w:val="16"/>
        </w:rPr>
        <w:t xml:space="preserve">Закон № </w:t>
      </w:r>
      <w:r w:rsidRPr="00F94F12">
        <w:rPr>
          <w:rFonts w:ascii="Tahoma" w:hAnsi="Tahoma" w:cs="Tahoma"/>
          <w:bCs/>
          <w:sz w:val="16"/>
          <w:szCs w:val="16"/>
        </w:rPr>
        <w:t xml:space="preserve">152-ФЗ) настоящим даю свое согласие </w:t>
      </w:r>
      <w:r w:rsidRPr="00F94F12">
        <w:rPr>
          <w:rFonts w:ascii="Tahoma" w:hAnsi="Tahoma" w:cs="Tahoma"/>
          <w:bCs/>
          <w:sz w:val="16"/>
          <w:szCs w:val="16"/>
          <w:u w:val="single"/>
        </w:rPr>
        <w:t>Акционерному обществу «Национальный негосударственный пенсионный фонд» (</w:t>
      </w:r>
      <w:r w:rsidRPr="0021457C">
        <w:rPr>
          <w:rFonts w:ascii="Tahoma" w:hAnsi="Tahoma" w:cs="Tahoma"/>
          <w:bCs/>
          <w:sz w:val="16"/>
          <w:szCs w:val="16"/>
          <w:u w:val="single"/>
        </w:rPr>
        <w:t>далее</w:t>
      </w:r>
      <w:r w:rsidR="00114968" w:rsidRPr="0021457C">
        <w:rPr>
          <w:rFonts w:ascii="Tahoma" w:hAnsi="Tahoma" w:cs="Tahoma"/>
          <w:bCs/>
          <w:sz w:val="16"/>
          <w:szCs w:val="16"/>
          <w:u w:val="single"/>
        </w:rPr>
        <w:t xml:space="preserve"> –</w:t>
      </w:r>
      <w:r w:rsidRPr="0021457C">
        <w:rPr>
          <w:rFonts w:ascii="Tahoma" w:hAnsi="Tahoma" w:cs="Tahoma"/>
          <w:bCs/>
          <w:sz w:val="16"/>
          <w:szCs w:val="16"/>
          <w:u w:val="single"/>
        </w:rPr>
        <w:t xml:space="preserve"> Фонд</w:t>
      </w:r>
      <w:r w:rsidRPr="00F94F12">
        <w:rPr>
          <w:rFonts w:ascii="Tahoma" w:hAnsi="Tahoma" w:cs="Tahoma"/>
          <w:bCs/>
          <w:sz w:val="16"/>
          <w:szCs w:val="16"/>
          <w:u w:val="single"/>
        </w:rPr>
        <w:t xml:space="preserve">), адрес: </w:t>
      </w:r>
      <w:r w:rsidR="009536AE" w:rsidRPr="00F94F12">
        <w:rPr>
          <w:rFonts w:ascii="Tahoma" w:hAnsi="Tahoma" w:cs="Tahoma"/>
          <w:bCs/>
          <w:sz w:val="16"/>
          <w:szCs w:val="16"/>
          <w:u w:val="single"/>
        </w:rPr>
        <w:t>4</w:t>
      </w:r>
      <w:r w:rsidRPr="00F94F12">
        <w:rPr>
          <w:rFonts w:ascii="Tahoma" w:hAnsi="Tahoma" w:cs="Tahoma"/>
          <w:bCs/>
          <w:sz w:val="16"/>
          <w:szCs w:val="16"/>
          <w:u w:val="single"/>
        </w:rPr>
        <w:t>23</w:t>
      </w:r>
      <w:r w:rsidR="009536AE" w:rsidRPr="00F94F12">
        <w:rPr>
          <w:rFonts w:ascii="Tahoma" w:hAnsi="Tahoma" w:cs="Tahoma"/>
          <w:bCs/>
          <w:sz w:val="16"/>
          <w:szCs w:val="16"/>
          <w:u w:val="single"/>
        </w:rPr>
        <w:t>458</w:t>
      </w:r>
      <w:r w:rsidRPr="00F94F12">
        <w:rPr>
          <w:rFonts w:ascii="Tahoma" w:hAnsi="Tahoma" w:cs="Tahoma"/>
          <w:bCs/>
          <w:sz w:val="16"/>
          <w:szCs w:val="16"/>
          <w:u w:val="single"/>
        </w:rPr>
        <w:t>, Росси</w:t>
      </w:r>
      <w:r w:rsidR="002433A0" w:rsidRPr="00F94F12">
        <w:rPr>
          <w:rFonts w:ascii="Tahoma" w:hAnsi="Tahoma" w:cs="Tahoma"/>
          <w:bCs/>
          <w:sz w:val="16"/>
          <w:szCs w:val="16"/>
          <w:u w:val="single"/>
        </w:rPr>
        <w:t>йская Федерация</w:t>
      </w:r>
      <w:r w:rsidRPr="00F94F12">
        <w:rPr>
          <w:rFonts w:ascii="Tahoma" w:hAnsi="Tahoma" w:cs="Tahoma"/>
          <w:bCs/>
          <w:sz w:val="16"/>
          <w:szCs w:val="16"/>
          <w:u w:val="single"/>
        </w:rPr>
        <w:t xml:space="preserve">, </w:t>
      </w:r>
      <w:r w:rsidR="005E6E0F" w:rsidRPr="00F94F12">
        <w:rPr>
          <w:rFonts w:ascii="Tahoma" w:hAnsi="Tahoma" w:cs="Tahoma"/>
          <w:bCs/>
          <w:sz w:val="16"/>
          <w:szCs w:val="16"/>
          <w:u w:val="single"/>
        </w:rPr>
        <w:t>Республика Татарстан,</w:t>
      </w:r>
      <w:r w:rsidRPr="00F94F12">
        <w:rPr>
          <w:rFonts w:ascii="Tahoma" w:hAnsi="Tahoma" w:cs="Tahoma"/>
          <w:bCs/>
          <w:sz w:val="16"/>
          <w:szCs w:val="16"/>
          <w:u w:val="single"/>
        </w:rPr>
        <w:t xml:space="preserve"> </w:t>
      </w:r>
      <w:r w:rsidR="009536AE" w:rsidRPr="00F94F12">
        <w:rPr>
          <w:rFonts w:ascii="Tahoma" w:hAnsi="Tahoma" w:cs="Tahoma"/>
          <w:bCs/>
          <w:sz w:val="16"/>
          <w:szCs w:val="16"/>
          <w:u w:val="single"/>
        </w:rPr>
        <w:t>Альметьевск</w:t>
      </w:r>
      <w:r w:rsidR="005F7BA0">
        <w:rPr>
          <w:rFonts w:ascii="Tahoma" w:hAnsi="Tahoma" w:cs="Tahoma"/>
          <w:bCs/>
          <w:sz w:val="16"/>
          <w:szCs w:val="16"/>
          <w:u w:val="single"/>
        </w:rPr>
        <w:t xml:space="preserve"> г.</w:t>
      </w:r>
      <w:r w:rsidRPr="00F94F12">
        <w:rPr>
          <w:rFonts w:ascii="Tahoma" w:hAnsi="Tahoma" w:cs="Tahoma"/>
          <w:bCs/>
          <w:sz w:val="16"/>
          <w:szCs w:val="16"/>
          <w:u w:val="single"/>
        </w:rPr>
        <w:t xml:space="preserve">, </w:t>
      </w:r>
      <w:r w:rsidR="009536AE" w:rsidRPr="00F94F12">
        <w:rPr>
          <w:rFonts w:ascii="Tahoma" w:hAnsi="Tahoma" w:cs="Tahoma"/>
          <w:bCs/>
          <w:sz w:val="16"/>
          <w:szCs w:val="16"/>
          <w:u w:val="single"/>
        </w:rPr>
        <w:t>Маяковского</w:t>
      </w:r>
      <w:r w:rsidR="005F7BA0">
        <w:rPr>
          <w:rFonts w:ascii="Tahoma" w:hAnsi="Tahoma" w:cs="Tahoma"/>
          <w:bCs/>
          <w:sz w:val="16"/>
          <w:szCs w:val="16"/>
          <w:u w:val="single"/>
        </w:rPr>
        <w:t xml:space="preserve"> ул.</w:t>
      </w:r>
      <w:r w:rsidRPr="00F94F12">
        <w:rPr>
          <w:rFonts w:ascii="Tahoma" w:hAnsi="Tahoma" w:cs="Tahoma"/>
          <w:bCs/>
          <w:sz w:val="16"/>
          <w:szCs w:val="16"/>
          <w:u w:val="single"/>
        </w:rPr>
        <w:t>, д</w:t>
      </w:r>
      <w:r w:rsidR="005F7BA0">
        <w:rPr>
          <w:rFonts w:ascii="Tahoma" w:hAnsi="Tahoma" w:cs="Tahoma"/>
          <w:bCs/>
          <w:sz w:val="16"/>
          <w:szCs w:val="16"/>
          <w:u w:val="single"/>
        </w:rPr>
        <w:t>ом</w:t>
      </w:r>
      <w:r w:rsidR="00F94F12">
        <w:rPr>
          <w:rFonts w:ascii="Tahoma" w:hAnsi="Tahoma" w:cs="Tahoma"/>
          <w:bCs/>
          <w:sz w:val="16"/>
          <w:szCs w:val="16"/>
          <w:u w:val="single"/>
        </w:rPr>
        <w:t xml:space="preserve"> </w:t>
      </w:r>
      <w:r w:rsidR="009536AE" w:rsidRPr="00F94F12">
        <w:rPr>
          <w:rFonts w:ascii="Tahoma" w:hAnsi="Tahoma" w:cs="Tahoma"/>
          <w:bCs/>
          <w:sz w:val="16"/>
          <w:szCs w:val="16"/>
          <w:u w:val="single"/>
        </w:rPr>
        <w:t>60</w:t>
      </w:r>
    </w:p>
    <w:p w:rsidR="004A6355" w:rsidRPr="00F94F12" w:rsidRDefault="004A6355" w:rsidP="004A635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- на обработку моих персональных данных (как с использованием средств автоматизации, так и без такого использования, в том числе, на сбор, запись, систематизацию, накопление, хранение, уточнение, обновление, изменение, использование, блокирование, удаление и уничтожение моих персональных данных в соответствии с 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Законом № 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152-ФЗ): Ф.И.О. (в том числе предыдущие), дата и место рождения, пол, гражданство, паспортные данные и/или данные свидетельства о рождении, адреса регистрации и места жительства, номер СНИЛС и ИНН (при наличии), контактные данные (домашний/мобильный телефон, адрес личной электронной почты), банковские реквизиты, сведения о месте работы, данные договоров негосударственного пенсионного обеспечения (НПО) и/или договоров об обязательном пенсионном страховании (ОПС) и/или договоров долгосрочных сбережений (ДС), сведения о сумме пенсионных взносов и начисленного дохода, о предоставлении и размере налоговых вычетов, о размере негосударственной пенсии, о размере выкупной суммы, об операциях по пенсионному счету застрахованного лица, о состоянии моего индивидуального лицевого счета по форме, утверждаемой 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Фондом пенсионного и социального страхования Российской Федерации -</w:t>
      </w:r>
      <w:r w:rsid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Социальный фонд России (далее – СФР)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, о сумме средств пенсионных накоплений, начисленных к выплате, о размере накопительной пенсии, о размере срочной пенсионной выплаты, о размере единовременной выплаты, о размере начисленной страховой пенсии, сведения о правопреемниках и другие необходимые данные как переданные в Фонд при заключении договора НПО и/или ОПС и/или ДС мной/в мою пользу, при подаче заявления правопреемника/наследника о выплате средств, так и передаваемые в дальнейшем;</w:t>
      </w:r>
    </w:p>
    <w:p w:rsidR="006E529D" w:rsidRDefault="004A6355" w:rsidP="0021457C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- на передачу моих персональных данных в АО «Почта России», адрес: 125252, Москва</w:t>
      </w:r>
      <w:r w:rsid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г.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, 3-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я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Песчаная ул., д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ом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2а; ПАО «МТС», адрес: 109147, Москва</w:t>
      </w:r>
      <w:r w:rsid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г.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, Марксистская ул., д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ом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4; ООО «ДЕВИНО ТЕЛЕКОМ», адрес: 109443, Москва</w:t>
      </w:r>
      <w:r w:rsid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г.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, Юных Ленинцев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ул.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, д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ом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83 к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орпус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4, офис 41; ООО «</w:t>
      </w:r>
      <w:proofErr w:type="spellStart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Фастком</w:t>
      </w:r>
      <w:proofErr w:type="spellEnd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» адрес: 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115191, Москва</w:t>
      </w:r>
      <w:r w:rsid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, Мытная</w:t>
      </w:r>
      <w:r w:rsidR="00114968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ул.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, д</w:t>
      </w:r>
      <w:r w:rsidR="004557CC">
        <w:rPr>
          <w:rFonts w:ascii="Tahoma" w:eastAsia="Times New Roman" w:hAnsi="Tahoma" w:cs="Tahoma"/>
          <w:sz w:val="16"/>
          <w:szCs w:val="16"/>
          <w:lang w:eastAsia="ru-RU"/>
        </w:rPr>
        <w:t>ом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66, 3 этаж; АО «ПФ «СКБ Контур» адрес: 620144,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Екатеринбург</w:t>
      </w:r>
      <w:r w:rsid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, Народной Воли</w:t>
      </w:r>
      <w:r w:rsidR="00114968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ул.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,</w:t>
      </w:r>
      <w:r w:rsidR="004557CC">
        <w:rPr>
          <w:rFonts w:ascii="Tahoma" w:eastAsia="Times New Roman" w:hAnsi="Tahoma" w:cs="Tahoma"/>
          <w:sz w:val="16"/>
          <w:szCs w:val="16"/>
          <w:lang w:eastAsia="ru-RU"/>
        </w:rPr>
        <w:t xml:space="preserve"> дом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19а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; ООО «Т2 </w:t>
      </w:r>
      <w:proofErr w:type="spellStart"/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>Мобайл</w:t>
      </w:r>
      <w:proofErr w:type="spellEnd"/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>», адрес: 108811, Москва</w:t>
      </w:r>
      <w:r w:rsid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>, поселение Московский, Киевское шоссе 22-й километр, домовладение 6, строение 1; ПАО «Мегафон», адрес: 127006, Москва</w:t>
      </w:r>
      <w:r w:rsid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>,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>О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>ружейный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пер.,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д</w:t>
      </w:r>
      <w:r w:rsidR="004557CC">
        <w:rPr>
          <w:rFonts w:ascii="Tahoma" w:eastAsia="Times New Roman" w:hAnsi="Tahoma" w:cs="Tahoma"/>
          <w:sz w:val="16"/>
          <w:szCs w:val="16"/>
          <w:lang w:eastAsia="ru-RU"/>
        </w:rPr>
        <w:t>ом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41; ПАО «Вымпел-Коммуникации», адрес: 127083, Москва</w:t>
      </w:r>
      <w:r w:rsid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г.</w:t>
      </w:r>
      <w:r w:rsidR="00FC3CC5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r w:rsidR="00FC3CC5" w:rsidRPr="0021457C">
        <w:rPr>
          <w:rFonts w:ascii="Tahoma" w:eastAsia="Times New Roman" w:hAnsi="Tahoma" w:cs="Tahoma"/>
          <w:sz w:val="16"/>
          <w:szCs w:val="16"/>
          <w:lang w:eastAsia="ru-RU"/>
        </w:rPr>
        <w:t>Восьмого Марта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ул.</w:t>
      </w:r>
      <w:r w:rsidR="00FC3CC5" w:rsidRPr="0021457C">
        <w:rPr>
          <w:rFonts w:ascii="Tahoma" w:eastAsia="Times New Roman" w:hAnsi="Tahoma" w:cs="Tahoma"/>
          <w:sz w:val="16"/>
          <w:szCs w:val="16"/>
          <w:lang w:eastAsia="ru-RU"/>
        </w:rPr>
        <w:t>, дом 10, строение 14</w:t>
      </w:r>
      <w:r w:rsidR="0021457C">
        <w:rPr>
          <w:rFonts w:ascii="Tahoma" w:eastAsia="Times New Roman" w:hAnsi="Tahoma" w:cs="Tahoma"/>
          <w:sz w:val="16"/>
          <w:szCs w:val="16"/>
          <w:lang w:eastAsia="ru-RU"/>
        </w:rPr>
        <w:t xml:space="preserve">; ПАО Банк Зенит, адрес: 117638, Москва г., Одесская ул., дом 2, </w:t>
      </w:r>
    </w:p>
    <w:p w:rsidR="004A6355" w:rsidRPr="00F94F12" w:rsidRDefault="004A6355" w:rsidP="0021457C">
      <w:pPr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в целях: </w:t>
      </w:r>
    </w:p>
    <w:p w:rsidR="004A6355" w:rsidRPr="00F94F12" w:rsidRDefault="004A6355" w:rsidP="004A6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заключения и исполнения договоров НПО и/или договоров ОПС и/или договоров ДС, заключенных мной/в мою пользу (включая подключение и использование онлайн сервисов Фонда, осуществление Фондом контроля качества предоставления услуг в рамках заключения/исполнения договоров НПО/ОПС/ДС, изучение потребительских предпочтений и развитие Фонда); </w:t>
      </w:r>
    </w:p>
    <w:p w:rsidR="004A6355" w:rsidRPr="00F94F12" w:rsidRDefault="004A6355" w:rsidP="004A6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получения средств в качестве правопреемника/наследника;</w:t>
      </w:r>
    </w:p>
    <w:p w:rsidR="004A6355" w:rsidRPr="00F94F12" w:rsidRDefault="004A6355" w:rsidP="004A6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представления интересов вкладчика, участника, застрахованного лица Фонда или их правопреемников/наследников; </w:t>
      </w:r>
    </w:p>
    <w:p w:rsidR="004A6355" w:rsidRPr="00F94F12" w:rsidRDefault="004A6355" w:rsidP="004A635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получения информации (в том числе рекламного характера) о деятельности Фонда, продуктах и услугах Фонда, включая персонифицированные предложения,</w:t>
      </w:r>
    </w:p>
    <w:p w:rsidR="004A6355" w:rsidRPr="00F94F12" w:rsidRDefault="004A6355" w:rsidP="004A635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       в том числе:</w:t>
      </w:r>
    </w:p>
    <w:p w:rsidR="004A6355" w:rsidRPr="00F94F12" w:rsidRDefault="004A6355" w:rsidP="004A63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получение моих персональных данных от третьих лиц (работодател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ей</w:t>
      </w:r>
      <w:r w:rsidRPr="004557CC">
        <w:rPr>
          <w:rFonts w:ascii="Tahoma" w:eastAsia="Times New Roman" w:hAnsi="Tahoma" w:cs="Tahoma"/>
          <w:bCs/>
          <w:sz w:val="16"/>
          <w:szCs w:val="16"/>
          <w:lang w:eastAsia="ru-RU"/>
        </w:rPr>
        <w:t>, вкладчик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ов</w:t>
      </w:r>
      <w:r w:rsidRPr="004557CC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Фонда, заключивши</w:t>
      </w:r>
      <w:r w:rsidR="004557CC">
        <w:rPr>
          <w:rFonts w:ascii="Tahoma" w:eastAsia="Times New Roman" w:hAnsi="Tahoma" w:cs="Tahoma"/>
          <w:bCs/>
          <w:sz w:val="16"/>
          <w:szCs w:val="16"/>
          <w:lang w:eastAsia="ru-RU"/>
        </w:rPr>
        <w:t>х</w:t>
      </w:r>
      <w:r w:rsidRPr="004557CC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договоры </w:t>
      </w:r>
      <w:r w:rsidR="00330D1D" w:rsidRPr="004557CC">
        <w:rPr>
          <w:rFonts w:ascii="Tahoma" w:hAnsi="Tahoma" w:cs="Tahoma"/>
          <w:bCs/>
          <w:sz w:val="16"/>
          <w:szCs w:val="16"/>
        </w:rPr>
        <w:t>НПО и/или договоры ДС с Фондом, кредитны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организаци</w:t>
      </w:r>
      <w:r w:rsidR="004557CC">
        <w:rPr>
          <w:rFonts w:ascii="Tahoma" w:hAnsi="Tahoma" w:cs="Tahoma"/>
          <w:bCs/>
          <w:sz w:val="16"/>
          <w:szCs w:val="16"/>
        </w:rPr>
        <w:t>й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(банк</w:t>
      </w:r>
      <w:r w:rsidR="004557CC">
        <w:rPr>
          <w:rFonts w:ascii="Tahoma" w:hAnsi="Tahoma" w:cs="Tahoma"/>
          <w:bCs/>
          <w:sz w:val="16"/>
          <w:szCs w:val="16"/>
        </w:rPr>
        <w:t>ов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); </w:t>
      </w:r>
      <w:r w:rsidR="00114968" w:rsidRPr="004557CC">
        <w:rPr>
          <w:rFonts w:ascii="Tahoma" w:hAnsi="Tahoma" w:cs="Tahoma"/>
          <w:bCs/>
          <w:sz w:val="16"/>
          <w:szCs w:val="16"/>
        </w:rPr>
        <w:t>СФР</w:t>
      </w:r>
      <w:r w:rsidR="00330D1D" w:rsidRPr="004557CC">
        <w:rPr>
          <w:rFonts w:ascii="Tahoma" w:hAnsi="Tahoma" w:cs="Tahoma"/>
          <w:bCs/>
          <w:sz w:val="16"/>
          <w:szCs w:val="16"/>
        </w:rPr>
        <w:t>; ины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страховщик</w:t>
      </w:r>
      <w:r w:rsidR="004557CC">
        <w:rPr>
          <w:rFonts w:ascii="Tahoma" w:hAnsi="Tahoma" w:cs="Tahoma"/>
          <w:bCs/>
          <w:sz w:val="16"/>
          <w:szCs w:val="16"/>
        </w:rPr>
        <w:t>ов</w:t>
      </w:r>
      <w:r w:rsidR="00330D1D" w:rsidRPr="004557CC">
        <w:rPr>
          <w:rFonts w:ascii="Tahoma" w:hAnsi="Tahoma" w:cs="Tahoma"/>
          <w:bCs/>
          <w:sz w:val="16"/>
          <w:szCs w:val="16"/>
        </w:rPr>
        <w:t>; инспекци</w:t>
      </w:r>
      <w:r w:rsidR="004557CC">
        <w:rPr>
          <w:rFonts w:ascii="Tahoma" w:hAnsi="Tahoma" w:cs="Tahoma"/>
          <w:bCs/>
          <w:sz w:val="16"/>
          <w:szCs w:val="16"/>
        </w:rPr>
        <w:t>й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Федеральной налоговой службы; Банк</w:t>
      </w:r>
      <w:r w:rsidR="004557CC">
        <w:rPr>
          <w:rFonts w:ascii="Tahoma" w:hAnsi="Tahoma" w:cs="Tahoma"/>
          <w:bCs/>
          <w:sz w:val="16"/>
          <w:szCs w:val="16"/>
        </w:rPr>
        <w:t>а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России; ины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государственны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орган</w:t>
      </w:r>
      <w:r w:rsidR="004557CC">
        <w:rPr>
          <w:rFonts w:ascii="Tahoma" w:hAnsi="Tahoma" w:cs="Tahoma"/>
          <w:bCs/>
          <w:sz w:val="16"/>
          <w:szCs w:val="16"/>
        </w:rPr>
        <w:t>ов</w:t>
      </w:r>
      <w:r w:rsidR="00330D1D" w:rsidRPr="004557CC">
        <w:rPr>
          <w:rFonts w:ascii="Tahoma" w:hAnsi="Tahoma" w:cs="Tahoma"/>
          <w:bCs/>
          <w:sz w:val="16"/>
          <w:szCs w:val="16"/>
        </w:rPr>
        <w:t>, организаци</w:t>
      </w:r>
      <w:r w:rsidR="004557CC">
        <w:rPr>
          <w:rFonts w:ascii="Tahoma" w:hAnsi="Tahoma" w:cs="Tahoma"/>
          <w:bCs/>
          <w:sz w:val="16"/>
          <w:szCs w:val="16"/>
        </w:rPr>
        <w:t>й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и физически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лиц, оказывающи</w:t>
      </w:r>
      <w:r w:rsidR="004557CC">
        <w:rPr>
          <w:rFonts w:ascii="Tahoma" w:hAnsi="Tahoma" w:cs="Tahoma"/>
          <w:bCs/>
          <w:sz w:val="16"/>
          <w:szCs w:val="16"/>
        </w:rPr>
        <w:t>х</w:t>
      </w:r>
      <w:r w:rsidR="00330D1D" w:rsidRPr="004557CC">
        <w:rPr>
          <w:rFonts w:ascii="Tahoma" w:hAnsi="Tahoma" w:cs="Tahoma"/>
          <w:bCs/>
          <w:sz w:val="16"/>
          <w:szCs w:val="16"/>
        </w:rPr>
        <w:t xml:space="preserve"> Фонду услуги, </w:t>
      </w:r>
      <w:r w:rsidR="00330D1D" w:rsidRPr="004557CC">
        <w:rPr>
          <w:rFonts w:ascii="Tahoma" w:hAnsi="Tahoma" w:cs="Tahoma"/>
          <w:color w:val="000000"/>
          <w:sz w:val="16"/>
          <w:szCs w:val="16"/>
        </w:rPr>
        <w:t>необходимые для исполнения договоров НПО и/или ОПС и/или ДС</w:t>
      </w:r>
      <w:r w:rsidRPr="004557CC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, предоставления информации о деятельности Фонда, продуктах и услугах Фонда)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в письменной либо электронной форме в случаях и в порядке, предусмотренном соответствующими договорами, Правилами Фонда, законодательством РФ;</w:t>
      </w:r>
    </w:p>
    <w:p w:rsidR="004A6355" w:rsidRPr="00F94F12" w:rsidRDefault="004A6355" w:rsidP="004A63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получение мной </w:t>
      </w:r>
      <w:r w:rsidRPr="00F94F1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любым доступным способом (в том числе по адресу регистрации/фактического проживания, номерам мобильных телефонов и адресам электронной почты, предоставленным мной в Фонд)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информации (в том числе рекламного характера) о деятельности Фонда, </w:t>
      </w:r>
      <w:r w:rsidRPr="00F94F12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продуктах и услугах Фонда, включая персонифицированные предложения (в том числе получение почтовых 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рассылок и e-</w:t>
      </w:r>
      <w:proofErr w:type="spellStart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mail</w:t>
      </w:r>
      <w:proofErr w:type="spellEnd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рассылок, SMS-уведомлений и PUSH-уведомлений, уведомлений в мессенджерах, иных уведомлений, информирования </w:t>
      </w:r>
      <w:proofErr w:type="spellStart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Сall</w:t>
      </w:r>
      <w:proofErr w:type="spellEnd"/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-центром), участие в статистических исследованиях и опросах, иных мероприятиях в целях осуществления Фондом контроля качества предоставления услуг, изучения потребительских предпочтений и развития Фонда;</w:t>
      </w:r>
    </w:p>
    <w:p w:rsidR="004A6355" w:rsidRPr="00F94F12" w:rsidRDefault="004A6355" w:rsidP="004A63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подключение сервиса Личный кабинет Клиента и получение логина и пароля для доступа посредством направления сообщений на мой номер мобильного телефона и/или адрес электронной почты, указанные в настоящем Согласии;</w:t>
      </w:r>
    </w:p>
    <w:p w:rsidR="004A6355" w:rsidRPr="00F94F12" w:rsidRDefault="004A6355" w:rsidP="004A63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получение Фондом сведений о состоянии моего индивидуального лицевого счета по форме, утверждаемой 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СФР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, с использованием информационно </w:t>
      </w:r>
      <w:r w:rsidR="00114968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- 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телекоммуникационных сетей общего пользования, в том числе сети Интернет, включая Единый портал государственных и муниципальных услуг, ЕСИА, СМЭВ, а также иным способом, доступным Фонду на законных основаниях.</w:t>
      </w:r>
    </w:p>
    <w:p w:rsidR="0021457C" w:rsidRDefault="0021457C" w:rsidP="004A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</w:p>
    <w:p w:rsidR="004A6355" w:rsidRPr="00F94F12" w:rsidRDefault="004A6355" w:rsidP="004A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bCs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Настоящее согласие дается мною Фонду до полного исполнения обязательств: по договорам НПО и/или ОПС и/или ДС, заключенным мной/в мою пользу; по выплате пенсионных средств правопреемникам/наследникам и истечения срока хранения персональных данных, установленного законодательством РФ. Мне понятно, что данное согласие необходимо для полного и надлежащего исполнения обязательств Фонда по договорам НПО и/или ОПС и/или ДС, заключенным мной/в мою пользу.</w:t>
      </w:r>
    </w:p>
    <w:p w:rsidR="004A6355" w:rsidRPr="00F94F12" w:rsidRDefault="004A6355" w:rsidP="004A63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Данное согласие может быть отозвано мной в любое время путем подачи в Фонд письменного заявления в порядке, установленном законодательством. При этом мне понятно, что в 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случае отзыва мной согласия на обработку персональных данных Фонд вправе продолжить обработку моих персональных данных при наличии оснований, указанных в </w:t>
      </w:r>
      <w:hyperlink r:id="rId7" w:history="1">
        <w:r w:rsidRPr="00F94F12">
          <w:rPr>
            <w:rFonts w:ascii="Tahoma" w:eastAsia="Times New Roman" w:hAnsi="Tahoma" w:cs="Tahoma"/>
            <w:sz w:val="16"/>
            <w:szCs w:val="16"/>
            <w:lang w:eastAsia="ru-RU"/>
          </w:rPr>
          <w:t>пунктах 2</w:t>
        </w:r>
      </w:hyperlink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- </w:t>
      </w:r>
      <w:hyperlink r:id="rId8" w:history="1">
        <w:r w:rsidRPr="00F94F12">
          <w:rPr>
            <w:rFonts w:ascii="Tahoma" w:eastAsia="Times New Roman" w:hAnsi="Tahoma" w:cs="Tahoma"/>
            <w:sz w:val="16"/>
            <w:szCs w:val="16"/>
            <w:lang w:eastAsia="ru-RU"/>
          </w:rPr>
          <w:t>11 части 1 статьи 6</w:t>
        </w:r>
      </w:hyperlink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, </w:t>
      </w:r>
      <w:hyperlink r:id="rId9" w:history="1">
        <w:r w:rsidRPr="00F94F12">
          <w:rPr>
            <w:rFonts w:ascii="Tahoma" w:eastAsia="Times New Roman" w:hAnsi="Tahoma" w:cs="Tahoma"/>
            <w:sz w:val="16"/>
            <w:szCs w:val="16"/>
            <w:lang w:eastAsia="ru-RU"/>
          </w:rPr>
          <w:t>части 2 статьи 10</w:t>
        </w:r>
      </w:hyperlink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и </w:t>
      </w:r>
      <w:hyperlink r:id="rId10" w:history="1">
        <w:r w:rsidRPr="00F94F12">
          <w:rPr>
            <w:rFonts w:ascii="Tahoma" w:eastAsia="Times New Roman" w:hAnsi="Tahoma" w:cs="Tahoma"/>
            <w:sz w:val="16"/>
            <w:szCs w:val="16"/>
            <w:lang w:eastAsia="ru-RU"/>
          </w:rPr>
          <w:t>части 2 статьи 11</w:t>
        </w:r>
      </w:hyperlink>
      <w:r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 </w:t>
      </w:r>
      <w:r w:rsidR="0020595F" w:rsidRPr="00F94F12">
        <w:rPr>
          <w:rFonts w:ascii="Tahoma" w:eastAsia="Times New Roman" w:hAnsi="Tahoma" w:cs="Tahoma"/>
          <w:sz w:val="16"/>
          <w:szCs w:val="16"/>
          <w:lang w:eastAsia="ru-RU"/>
        </w:rPr>
        <w:t xml:space="preserve">Закона 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№</w:t>
      </w:r>
      <w:r w:rsidR="0020595F"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 xml:space="preserve"> </w:t>
      </w:r>
      <w:r w:rsidRPr="00F94F12">
        <w:rPr>
          <w:rFonts w:ascii="Tahoma" w:eastAsia="Times New Roman" w:hAnsi="Tahoma" w:cs="Tahoma"/>
          <w:bCs/>
          <w:sz w:val="16"/>
          <w:szCs w:val="16"/>
          <w:lang w:eastAsia="ru-RU"/>
        </w:rPr>
        <w:t>152-ФЗ</w:t>
      </w: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.</w:t>
      </w:r>
    </w:p>
    <w:p w:rsidR="0021457C" w:rsidRDefault="0021457C" w:rsidP="0021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</w:p>
    <w:p w:rsidR="004A6355" w:rsidRDefault="004A6355" w:rsidP="0021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  <w:r w:rsidRPr="00F94F12">
        <w:rPr>
          <w:rFonts w:ascii="Tahoma" w:eastAsia="Times New Roman" w:hAnsi="Tahoma" w:cs="Tahoma"/>
          <w:sz w:val="16"/>
          <w:szCs w:val="16"/>
          <w:lang w:eastAsia="ru-RU"/>
        </w:rPr>
        <w:t>Фамилия, имя, отчество, адрес представителя субъекта персональных данных, номер основного документа, удостоверяющего 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этого представителя (заполняется при получении согласия от представителя субъекта персональных данных):</w:t>
      </w:r>
      <w:r w:rsidRPr="004A6355">
        <w:rPr>
          <w:rFonts w:ascii="Tahoma" w:eastAsia="Times New Roman" w:hAnsi="Tahoma" w:cs="Tahoma"/>
          <w:sz w:val="16"/>
          <w:szCs w:val="16"/>
          <w:lang w:eastAsia="ru-RU"/>
        </w:rPr>
        <w:t>_______________________________________________________________________________________________________________</w:t>
      </w:r>
      <w:r w:rsidR="0021457C">
        <w:rPr>
          <w:rFonts w:ascii="Tahoma" w:eastAsia="Times New Roman" w:hAnsi="Tahoma" w:cs="Tahoma"/>
          <w:sz w:val="16"/>
          <w:szCs w:val="16"/>
          <w:lang w:eastAsia="ru-RU"/>
        </w:rPr>
        <w:t>_</w:t>
      </w:r>
    </w:p>
    <w:p w:rsidR="006E529D" w:rsidRPr="004A6355" w:rsidRDefault="006E529D" w:rsidP="0021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ahoma" w:eastAsia="Times New Roman" w:hAnsi="Tahoma" w:cs="Tahoma"/>
          <w:sz w:val="16"/>
          <w:szCs w:val="16"/>
          <w:lang w:eastAsia="ru-RU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284"/>
        <w:gridCol w:w="3260"/>
      </w:tblGrid>
      <w:tr w:rsidR="004A6355" w:rsidRPr="004A6355" w:rsidTr="0021457C">
        <w:trPr>
          <w:trHeight w:val="208"/>
        </w:trPr>
        <w:tc>
          <w:tcPr>
            <w:tcW w:w="3261" w:type="dxa"/>
          </w:tcPr>
          <w:p w:rsidR="004A6355" w:rsidRPr="004A6355" w:rsidRDefault="004A6355" w:rsidP="004A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A635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</w:t>
            </w:r>
          </w:p>
        </w:tc>
        <w:tc>
          <w:tcPr>
            <w:tcW w:w="3685" w:type="dxa"/>
          </w:tcPr>
          <w:p w:rsidR="004A6355" w:rsidRPr="004A6355" w:rsidRDefault="004A6355" w:rsidP="004A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i/>
                <w:sz w:val="18"/>
                <w:szCs w:val="18"/>
                <w:lang w:eastAsia="ru-RU"/>
              </w:rPr>
            </w:pPr>
            <w:r w:rsidRPr="004A635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         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A6355" w:rsidRPr="004A6355" w:rsidRDefault="004A6355" w:rsidP="004A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</w:tcPr>
          <w:p w:rsidR="004A6355" w:rsidRPr="004A6355" w:rsidRDefault="004A6355" w:rsidP="004A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765153" w:rsidRPr="00765153" w:rsidRDefault="004A6355" w:rsidP="0021457C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A6355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</w:t>
      </w:r>
      <w:r w:rsidR="00917377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           </w:t>
      </w:r>
      <w:r w:rsidRPr="004A6355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(личная подпись)                         </w:t>
      </w:r>
      <w:r w:rsidR="00917377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</w:t>
      </w:r>
      <w:r w:rsidRPr="004A6355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(расшифровка подписи собственноручно)                            </w:t>
      </w:r>
      <w:r w:rsidR="00917377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   </w:t>
      </w:r>
      <w:r w:rsidRPr="004A6355">
        <w:rPr>
          <w:rFonts w:ascii="Tahoma" w:eastAsia="Times New Roman" w:hAnsi="Tahoma" w:cs="Tahoma"/>
          <w:iCs/>
          <w:sz w:val="16"/>
          <w:szCs w:val="16"/>
          <w:lang w:eastAsia="ru-RU"/>
        </w:rPr>
        <w:t xml:space="preserve">     (дата)</w:t>
      </w:r>
    </w:p>
    <w:sectPr w:rsidR="00765153" w:rsidRPr="00765153" w:rsidSect="006E529D">
      <w:footerReference w:type="default" r:id="rId11"/>
      <w:footerReference w:type="first" r:id="rId12"/>
      <w:pgSz w:w="11906" w:h="16838"/>
      <w:pgMar w:top="426" w:right="720" w:bottom="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7C9B" w:rsidRDefault="00597C9B" w:rsidP="00D06D0D">
      <w:pPr>
        <w:spacing w:after="0" w:line="240" w:lineRule="auto"/>
      </w:pPr>
      <w:r>
        <w:separator/>
      </w:r>
    </w:p>
  </w:endnote>
  <w:endnote w:type="continuationSeparator" w:id="0">
    <w:p w:rsidR="00597C9B" w:rsidRDefault="00597C9B" w:rsidP="00D0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D0D" w:rsidRDefault="00D06D0D" w:rsidP="00D06D0D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6D0D" w:rsidRDefault="00D06D0D" w:rsidP="00D06D0D">
    <w:pPr>
      <w:pStyle w:val="a7"/>
      <w:jc w:val="right"/>
    </w:pPr>
    <w:r>
      <w:rPr>
        <w:noProof/>
      </w:rPr>
      <w:drawing>
        <wp:inline distT="0" distB="0" distL="0" distR="0">
          <wp:extent cx="2683325" cy="205823"/>
          <wp:effectExtent l="0" t="0" r="3175" b="3810"/>
          <wp:docPr id="65" name="Рисунок 6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325" cy="205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7C9B" w:rsidRDefault="00597C9B" w:rsidP="00D06D0D">
      <w:pPr>
        <w:spacing w:after="0" w:line="240" w:lineRule="auto"/>
      </w:pPr>
      <w:r>
        <w:separator/>
      </w:r>
    </w:p>
  </w:footnote>
  <w:footnote w:type="continuationSeparator" w:id="0">
    <w:p w:rsidR="00597C9B" w:rsidRDefault="00597C9B" w:rsidP="00D06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806E5"/>
    <w:multiLevelType w:val="hybridMultilevel"/>
    <w:tmpl w:val="78A60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A6BF7"/>
    <w:multiLevelType w:val="hybridMultilevel"/>
    <w:tmpl w:val="12E07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D25DA"/>
    <w:multiLevelType w:val="hybridMultilevel"/>
    <w:tmpl w:val="8BC69578"/>
    <w:lvl w:ilvl="0" w:tplc="9D36B1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FD"/>
    <w:rsid w:val="000B1C1D"/>
    <w:rsid w:val="000E69AC"/>
    <w:rsid w:val="00114968"/>
    <w:rsid w:val="00150997"/>
    <w:rsid w:val="001522C1"/>
    <w:rsid w:val="00180A95"/>
    <w:rsid w:val="001A3469"/>
    <w:rsid w:val="0020595F"/>
    <w:rsid w:val="0021457C"/>
    <w:rsid w:val="002433A0"/>
    <w:rsid w:val="002773AD"/>
    <w:rsid w:val="00283AE6"/>
    <w:rsid w:val="002B65CD"/>
    <w:rsid w:val="002B6752"/>
    <w:rsid w:val="002D1C5C"/>
    <w:rsid w:val="002E1E74"/>
    <w:rsid w:val="002E454F"/>
    <w:rsid w:val="002E6FFD"/>
    <w:rsid w:val="00330D1D"/>
    <w:rsid w:val="003331DF"/>
    <w:rsid w:val="0034317F"/>
    <w:rsid w:val="003B0417"/>
    <w:rsid w:val="003D7670"/>
    <w:rsid w:val="003F5E69"/>
    <w:rsid w:val="0041344D"/>
    <w:rsid w:val="00425E01"/>
    <w:rsid w:val="004557CC"/>
    <w:rsid w:val="00495F51"/>
    <w:rsid w:val="004A6355"/>
    <w:rsid w:val="00597C9B"/>
    <w:rsid w:val="005E6E0F"/>
    <w:rsid w:val="005F23A6"/>
    <w:rsid w:val="005F7BA0"/>
    <w:rsid w:val="006A0C60"/>
    <w:rsid w:val="006E529D"/>
    <w:rsid w:val="00765153"/>
    <w:rsid w:val="007B1DE8"/>
    <w:rsid w:val="00803712"/>
    <w:rsid w:val="00905B1C"/>
    <w:rsid w:val="00917377"/>
    <w:rsid w:val="009536AE"/>
    <w:rsid w:val="00970827"/>
    <w:rsid w:val="00981385"/>
    <w:rsid w:val="009D092F"/>
    <w:rsid w:val="00A153E6"/>
    <w:rsid w:val="00A47CF8"/>
    <w:rsid w:val="00A54F5C"/>
    <w:rsid w:val="00A56005"/>
    <w:rsid w:val="00A6654B"/>
    <w:rsid w:val="00AF6FF7"/>
    <w:rsid w:val="00B31318"/>
    <w:rsid w:val="00B52A92"/>
    <w:rsid w:val="00B60E8C"/>
    <w:rsid w:val="00B70582"/>
    <w:rsid w:val="00BD3C44"/>
    <w:rsid w:val="00C370A7"/>
    <w:rsid w:val="00C5730B"/>
    <w:rsid w:val="00C61C76"/>
    <w:rsid w:val="00CE0D3D"/>
    <w:rsid w:val="00CE3991"/>
    <w:rsid w:val="00D06D0D"/>
    <w:rsid w:val="00DE0F1F"/>
    <w:rsid w:val="00DF42DE"/>
    <w:rsid w:val="00E31A76"/>
    <w:rsid w:val="00E3221A"/>
    <w:rsid w:val="00E45CCF"/>
    <w:rsid w:val="00EB7ED0"/>
    <w:rsid w:val="00F06EB1"/>
    <w:rsid w:val="00F94F12"/>
    <w:rsid w:val="00FC3CC5"/>
    <w:rsid w:val="00FD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FB551CF-817F-48D3-BE41-87549932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6355"/>
    <w:pPr>
      <w:keepNext/>
      <w:spacing w:after="0" w:line="240" w:lineRule="auto"/>
      <w:ind w:firstLine="454"/>
      <w:jc w:val="both"/>
      <w:outlineLvl w:val="0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355"/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Nonformat">
    <w:name w:val="ConsNonformat"/>
    <w:rsid w:val="004A63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a3">
    <w:name w:val="Table Grid"/>
    <w:basedOn w:val="a1"/>
    <w:uiPriority w:val="59"/>
    <w:rsid w:val="004A6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63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0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D0D"/>
  </w:style>
  <w:style w:type="paragraph" w:styleId="a7">
    <w:name w:val="footer"/>
    <w:basedOn w:val="a"/>
    <w:link w:val="a8"/>
    <w:uiPriority w:val="99"/>
    <w:unhideWhenUsed/>
    <w:rsid w:val="00D06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D0D"/>
  </w:style>
  <w:style w:type="paragraph" w:styleId="a9">
    <w:name w:val="Balloon Text"/>
    <w:basedOn w:val="a"/>
    <w:link w:val="aa"/>
    <w:uiPriority w:val="99"/>
    <w:semiHidden/>
    <w:unhideWhenUsed/>
    <w:rsid w:val="00114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14968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7058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7058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7058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058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705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6F3BA823D571C30151408D9B664B1356ACDA94CF78D84FEDA0DA5FBA5F384122CBF976C5E05F2Co0P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6F3BA823D571C30151408D9B664B1356ACDA94CF78D84FEDA0DA5FBA5F384122CBF976C5E05F2Co0P5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76F3BA823D571C30151408D9B664B1356ACDA94CF78D84FEDA0DA5FBA5F384122CBF976C5E05E2Ao0P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6F3BA823D571C30151408D9B664B1356ACDA94CF78D84FEDA0DA5FBA5F384122CBF976C5E05D22o0P7O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